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Logistic Support Department of the Ministry of Defense of the RA, by order of </w:t>
      </w:r>
      <w:r w:rsidR="00D13298">
        <w:rPr>
          <w:rFonts w:ascii="Times New Roman" w:hAnsi="Times New Roman" w:cs="Times New Roman"/>
          <w:sz w:val="24"/>
          <w:szCs w:val="24"/>
        </w:rPr>
        <w:t>21</w:t>
      </w:r>
      <w:r w:rsidRPr="00E822AF">
        <w:rPr>
          <w:rFonts w:ascii="Times New Roman" w:hAnsi="Times New Roman" w:cs="Times New Roman"/>
          <w:sz w:val="24"/>
          <w:szCs w:val="24"/>
        </w:rPr>
        <w:t xml:space="preserve"> </w:t>
      </w:r>
      <w:r w:rsidR="00D13298">
        <w:rPr>
          <w:rFonts w:ascii="Times New Roman" w:hAnsi="Times New Roman" w:cs="Times New Roman"/>
          <w:sz w:val="24"/>
          <w:szCs w:val="24"/>
        </w:rPr>
        <w:t>05</w:t>
      </w:r>
      <w:r w:rsidRPr="00E822AF">
        <w:rPr>
          <w:rFonts w:ascii="Times New Roman" w:hAnsi="Times New Roman" w:cs="Times New Roman"/>
          <w:sz w:val="24"/>
          <w:szCs w:val="24"/>
        </w:rPr>
        <w:t xml:space="preserve"> 201</w:t>
      </w:r>
      <w:r w:rsidR="00E0578B">
        <w:rPr>
          <w:rFonts w:ascii="Times New Roman" w:hAnsi="Times New Roman" w:cs="Times New Roman"/>
          <w:sz w:val="24"/>
          <w:szCs w:val="24"/>
        </w:rPr>
        <w:t>9</w:t>
      </w:r>
      <w:r w:rsidRPr="00E822AF">
        <w:rPr>
          <w:rFonts w:ascii="Times New Roman" w:hAnsi="Times New Roman" w:cs="Times New Roman"/>
          <w:sz w:val="24"/>
          <w:szCs w:val="24"/>
        </w:rPr>
        <w:t xml:space="preserve">; </w:t>
      </w:r>
      <w:r w:rsidR="00D13298">
        <w:rPr>
          <w:rFonts w:ascii="Times New Roman" w:hAnsi="Times New Roman" w:cs="Times New Roman"/>
          <w:sz w:val="24"/>
          <w:szCs w:val="24"/>
        </w:rPr>
        <w:t>412</w:t>
      </w:r>
      <w:r w:rsidRPr="00E822AF">
        <w:rPr>
          <w:rFonts w:ascii="Times New Roman" w:hAnsi="Times New Roman" w:cs="Times New Roman"/>
          <w:sz w:val="24"/>
          <w:szCs w:val="24"/>
        </w:rPr>
        <w:t>/AAD</w:t>
      </w:r>
      <w:r w:rsidRPr="00B15291">
        <w:rPr>
          <w:rFonts w:ascii="Times New Roman" w:hAnsi="Times New Roman" w:cs="Times New Roman"/>
          <w:sz w:val="24"/>
          <w:szCs w:val="24"/>
        </w:rPr>
        <w:t xml:space="preserve"> 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st</w:t>
      </w:r>
      <w:proofErr w:type="gramStart"/>
      <w:r w:rsidRPr="00B15291">
        <w:rPr>
          <w:rFonts w:ascii="Times New Roman" w:hAnsi="Times New Roman" w:cs="Times New Roman"/>
          <w:sz w:val="24"/>
          <w:szCs w:val="24"/>
          <w:vertAlign w:val="superscript"/>
        </w:rPr>
        <w:t xml:space="preserve">, </w:t>
      </w:r>
      <w:r w:rsidRPr="00B15291">
        <w:rPr>
          <w:rFonts w:ascii="Times New Roman" w:hAnsi="Times New Roman" w:cs="Times New Roman"/>
          <w:sz w:val="24"/>
          <w:szCs w:val="24"/>
        </w:rPr>
        <w:t xml:space="preserve"> article</w:t>
      </w:r>
      <w:proofErr w:type="gramEnd"/>
      <w:r w:rsidRPr="00B15291">
        <w:rPr>
          <w:rFonts w:ascii="Times New Roman" w:hAnsi="Times New Roman" w:cs="Times New Roman"/>
          <w:sz w:val="24"/>
          <w:szCs w:val="24"/>
        </w:rPr>
        <w:t xml:space="preserve"> of the Decision </w:t>
      </w:r>
      <w:proofErr w:type="spellStart"/>
      <w:r w:rsidRPr="00B15291">
        <w:rPr>
          <w:rFonts w:ascii="Times New Roman" w:hAnsi="Times New Roman" w:cs="Times New Roman"/>
          <w:sz w:val="24"/>
          <w:szCs w:val="24"/>
        </w:rPr>
        <w:t>ofthe</w:t>
      </w:r>
      <w:proofErr w:type="spellEnd"/>
      <w:r w:rsidRPr="00B15291">
        <w:rPr>
          <w:rFonts w:ascii="Times New Roman" w:hAnsi="Times New Roman" w:cs="Times New Roman"/>
          <w:sz w:val="24"/>
          <w:szCs w:val="24"/>
        </w:rPr>
        <w:t xml:space="preserv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w:t>
      </w:r>
      <w:proofErr w:type="spellStart"/>
      <w:r w:rsidR="000F04AD" w:rsidRPr="00B15291">
        <w:rPr>
          <w:rFonts w:ascii="Times New Roman" w:hAnsi="Times New Roman"/>
          <w:b/>
          <w:i w:val="0"/>
          <w:sz w:val="24"/>
          <w:szCs w:val="24"/>
        </w:rPr>
        <w:t>PPMAPDzB</w:t>
      </w:r>
      <w:proofErr w:type="spellEnd"/>
      <w:r w:rsidR="000F04AD" w:rsidRPr="00B15291">
        <w:rPr>
          <w:rFonts w:ascii="Times New Roman" w:hAnsi="Times New Roman"/>
          <w:b/>
          <w:i w:val="0"/>
          <w:sz w:val="24"/>
          <w:szCs w:val="24"/>
        </w:rPr>
        <w:t>-</w:t>
      </w:r>
      <w:r w:rsidR="00D13298" w:rsidRPr="00D13298">
        <w:rPr>
          <w:rFonts w:ascii="Times New Roman" w:hAnsi="Times New Roman"/>
          <w:b/>
          <w:i w:val="0"/>
          <w:sz w:val="24"/>
          <w:szCs w:val="24"/>
        </w:rPr>
        <w:t>19/128, 129, 132, 134, 141, 142, 143, 145, 151, 155</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 xml:space="preserve">The contracting authority Ministry of Defence of the RA, located at the following address: </w:t>
            </w:r>
            <w:proofErr w:type="spellStart"/>
            <w:r w:rsidRPr="00B15291">
              <w:rPr>
                <w:rFonts w:ascii="Times New Roman" w:hAnsi="Times New Roman"/>
                <w:i w:val="0"/>
                <w:sz w:val="24"/>
                <w:szCs w:val="24"/>
              </w:rPr>
              <w:t>Bagrevand</w:t>
            </w:r>
            <w:proofErr w:type="spellEnd"/>
            <w:r w:rsidRPr="00B15291">
              <w:rPr>
                <w:rFonts w:ascii="Times New Roman" w:hAnsi="Times New Roman"/>
                <w:i w:val="0"/>
                <w:sz w:val="24"/>
                <w:szCs w:val="24"/>
              </w:rPr>
              <w:t xml:space="preserve"> 5, Yerevan,</w:t>
            </w:r>
          </w:p>
        </w:tc>
      </w:tr>
    </w:tbl>
    <w:p w:rsidR="0090446A" w:rsidRPr="00B15291" w:rsidRDefault="00B15291" w:rsidP="00B15291">
      <w:pPr>
        <w:pStyle w:val="BodyTextIndent"/>
        <w:ind w:firstLine="0"/>
        <w:rPr>
          <w:rFonts w:ascii="Times New Roman" w:hAnsi="Times New Roman"/>
          <w:sz w:val="22"/>
          <w:szCs w:val="22"/>
        </w:rPr>
      </w:pPr>
      <w:proofErr w:type="gramStart"/>
      <w:r w:rsidRPr="00B15291">
        <w:rPr>
          <w:rFonts w:ascii="Times New Roman" w:hAnsi="Times New Roman"/>
          <w:sz w:val="24"/>
          <w:szCs w:val="24"/>
        </w:rPr>
        <w:t>with</w:t>
      </w:r>
      <w:proofErr w:type="gramEnd"/>
      <w:r w:rsidRPr="00B15291">
        <w:rPr>
          <w:rFonts w:ascii="Times New Roman" w:hAnsi="Times New Roman"/>
          <w:sz w:val="24"/>
          <w:szCs w:val="24"/>
        </w:rPr>
        <w:t xml:space="preserve"> the view of determining the potential bidders of the closed periodic tender to be arranged for </w:t>
      </w:r>
      <w:r w:rsidRPr="00B15291">
        <w:rPr>
          <w:rFonts w:ascii="Times New Roman" w:hAnsi="Times New Roman"/>
          <w:sz w:val="24"/>
          <w:szCs w:val="24"/>
          <w:lang w:val="en-US"/>
        </w:rPr>
        <w:t>acquisition</w:t>
      </w:r>
      <w:r w:rsidRPr="00B15291">
        <w:rPr>
          <w:rFonts w:ascii="Times New Roman" w:hAnsi="Times New Roman"/>
          <w:sz w:val="24"/>
          <w:szCs w:val="24"/>
        </w:rPr>
        <w:t xml:space="preserve"> of goods </w:t>
      </w:r>
      <w:r w:rsidR="0023118B" w:rsidRPr="0023118B">
        <w:rPr>
          <w:rFonts w:ascii="Times New Roman" w:hAnsi="Times New Roman"/>
          <w:b/>
          <w:color w:val="FF0000"/>
          <w:sz w:val="24"/>
          <w:szCs w:val="24"/>
          <w:lang w:val="af-ZA"/>
        </w:rPr>
        <w:t>"</w:t>
      </w:r>
      <w:r w:rsidR="00D13298">
        <w:rPr>
          <w:rFonts w:ascii="Times New Roman" w:hAnsi="Times New Roman"/>
          <w:b/>
          <w:color w:val="FF0000"/>
          <w:sz w:val="24"/>
          <w:szCs w:val="24"/>
          <w:lang w:val="af-ZA"/>
        </w:rPr>
        <w:t>accessories for climbing</w:t>
      </w:r>
      <w:r w:rsidR="0023118B" w:rsidRPr="0023118B">
        <w:rPr>
          <w:rFonts w:ascii="Times New Roman" w:hAnsi="Times New Roman"/>
          <w:b/>
          <w:color w:val="FF0000"/>
          <w:sz w:val="24"/>
          <w:szCs w:val="24"/>
          <w:lang w:val="af-ZA"/>
        </w:rPr>
        <w:t>"</w:t>
      </w:r>
      <w:r w:rsidRPr="0090446A">
        <w:rPr>
          <w:rFonts w:ascii="Times New Roman" w:hAnsi="Times New Roman"/>
          <w:sz w:val="24"/>
          <w:szCs w:val="24"/>
        </w:rPr>
        <w:t xml:space="preserve">  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23118B" w:rsidRPr="0023118B" w:rsidRDefault="00F13B50" w:rsidP="0023118B">
      <w:pPr>
        <w:spacing w:after="0" w:line="240" w:lineRule="auto"/>
        <w:jc w:val="both"/>
        <w:rPr>
          <w:rFonts w:ascii="GHEA Grapalat" w:hAnsi="GHEA Grapalat"/>
          <w:b/>
          <w:color w:val="FF0000"/>
        </w:rPr>
      </w:pPr>
      <w:r w:rsidRPr="004771F1">
        <w:rPr>
          <w:rFonts w:ascii="GHEA Grapalat" w:hAnsi="GHEA Grapalat"/>
        </w:rPr>
        <w:t>(1)</w:t>
      </w:r>
      <w:r w:rsidRPr="004771F1">
        <w:rPr>
          <w:rFonts w:ascii="GHEA Grapalat" w:hAnsi="GHEA Grapalat"/>
        </w:rPr>
        <w:tab/>
      </w:r>
      <w:proofErr w:type="gramStart"/>
      <w:r w:rsidR="00862A45" w:rsidRPr="00862A45">
        <w:rPr>
          <w:rFonts w:ascii="GHEA Grapalat" w:hAnsi="GHEA Grapalat"/>
        </w:rPr>
        <w:t>match</w:t>
      </w:r>
      <w:proofErr w:type="gramEnd"/>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23118B" w:rsidRPr="0023118B">
        <w:rPr>
          <w:rFonts w:ascii="GHEA Grapalat" w:hAnsi="GHEA Grapalat"/>
          <w:b/>
          <w:color w:val="FF0000"/>
        </w:rPr>
        <w:t>"</w:t>
      </w:r>
      <w:r w:rsidR="00D13298">
        <w:rPr>
          <w:rFonts w:ascii="GHEA Grapalat" w:hAnsi="GHEA Grapalat"/>
          <w:b/>
          <w:color w:val="FF0000"/>
        </w:rPr>
        <w:t xml:space="preserve">mountaineer gear and/or clothing accessories and/or </w:t>
      </w:r>
      <w:r w:rsidR="00D13298">
        <w:rPr>
          <w:rFonts w:ascii="Times New Roman" w:hAnsi="Times New Roman"/>
          <w:b/>
          <w:color w:val="FF0000"/>
          <w:sz w:val="24"/>
          <w:szCs w:val="24"/>
          <w:lang w:val="af-ZA"/>
        </w:rPr>
        <w:t xml:space="preserve">accessories for </w:t>
      </w:r>
      <w:proofErr w:type="gramStart"/>
      <w:r w:rsidR="00D13298">
        <w:rPr>
          <w:rFonts w:ascii="Times New Roman" w:hAnsi="Times New Roman"/>
          <w:b/>
          <w:color w:val="FF0000"/>
          <w:sz w:val="24"/>
          <w:szCs w:val="24"/>
          <w:lang w:val="af-ZA"/>
        </w:rPr>
        <w:t>climbing</w:t>
      </w:r>
      <w:r w:rsidR="00D13298" w:rsidRPr="0023118B">
        <w:rPr>
          <w:rFonts w:ascii="GHEA Grapalat" w:hAnsi="GHEA Grapalat"/>
          <w:b/>
          <w:color w:val="FF0000"/>
        </w:rPr>
        <w:t xml:space="preserve"> </w:t>
      </w:r>
      <w:r w:rsidR="0023118B" w:rsidRPr="0023118B">
        <w:rPr>
          <w:rFonts w:ascii="GHEA Grapalat" w:hAnsi="GHEA Grapalat"/>
          <w:b/>
          <w:color w:val="FF0000"/>
        </w:rPr>
        <w:t>"</w:t>
      </w:r>
      <w:proofErr w:type="gramEnd"/>
    </w:p>
    <w:p w:rsidR="00F13B50" w:rsidRPr="004771F1" w:rsidRDefault="00F13B50" w:rsidP="000F04AD">
      <w:pPr>
        <w:spacing w:after="0" w:line="240" w:lineRule="auto"/>
        <w:jc w:val="both"/>
        <w:rPr>
          <w:rFonts w:ascii="GHEA Grapalat" w:hAnsi="GHEA Grapalat"/>
        </w:rPr>
      </w:pPr>
      <w:r w:rsidRPr="00DD380A">
        <w:rPr>
          <w:rFonts w:ascii="GHEA Grapalat" w:hAnsi="GHEA Grapalat"/>
        </w:rPr>
        <w:t xml:space="preserve"> </w:t>
      </w:r>
      <w:proofErr w:type="gramStart"/>
      <w:r w:rsidRPr="00DD380A">
        <w:rPr>
          <w:rFonts w:ascii="GHEA Grapalat" w:hAnsi="GHEA Grapalat"/>
        </w:rPr>
        <w:t>shall</w:t>
      </w:r>
      <w:proofErr w:type="gramEnd"/>
      <w:r w:rsidRPr="00DD380A">
        <w:rPr>
          <w:rFonts w:ascii="GHEA Grapalat" w:hAnsi="GHEA Grapalat"/>
        </w:rPr>
        <w:t xml:space="preserve">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w:t>
      </w:r>
      <w:proofErr w:type="spellStart"/>
      <w:r w:rsidRPr="004771F1">
        <w:rPr>
          <w:rFonts w:ascii="GHEA Grapalat" w:hAnsi="GHEA Grapalat"/>
        </w:rPr>
        <w:t>subpoint</w:t>
      </w:r>
      <w:proofErr w:type="spellEnd"/>
      <w:r w:rsidRPr="004771F1">
        <w:rPr>
          <w:rFonts w:ascii="GHEA Grapalat" w:hAnsi="GHEA Grapalat"/>
        </w:rPr>
        <w: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proofErr w:type="gramStart"/>
      <w:r w:rsidR="00294345" w:rsidRPr="00294345">
        <w:rPr>
          <w:rFonts w:ascii="GHEA Grapalat" w:hAnsi="GHEA Grapalat"/>
          <w:i w:val="0"/>
          <w:sz w:val="24"/>
        </w:rPr>
        <w:t>if</w:t>
      </w:r>
      <w:proofErr w:type="gramEnd"/>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lastRenderedPageBreak/>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proofErr w:type="gramStart"/>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w:t>
      </w:r>
      <w:proofErr w:type="gramEnd"/>
      <w:r w:rsidR="00DF6778" w:rsidRPr="00892C60">
        <w:rPr>
          <w:rFonts w:ascii="GHEA Grapalat" w:hAnsi="GHEA Grapalat"/>
          <w:color w:val="FF0000"/>
        </w:rPr>
        <w:t xml:space="preserve"> of Defense, Republic of Armenia, </w:t>
      </w:r>
      <w:proofErr w:type="spellStart"/>
      <w:r w:rsidR="00DF6778" w:rsidRPr="00892C60">
        <w:rPr>
          <w:rFonts w:ascii="GHEA Grapalat" w:hAnsi="GHEA Grapalat"/>
          <w:color w:val="FF0000"/>
        </w:rPr>
        <w:t>Bagrevand</w:t>
      </w:r>
      <w:proofErr w:type="spellEnd"/>
      <w:r w:rsidR="00DF6778" w:rsidRPr="00892C60">
        <w:rPr>
          <w:rFonts w:ascii="GHEA Grapalat" w:hAnsi="GHEA Grapalat"/>
          <w:color w:val="FF0000"/>
        </w:rPr>
        <w:t xml:space="preserve">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w:t>
      </w:r>
      <w:proofErr w:type="spellStart"/>
      <w:r w:rsidRPr="00892C60">
        <w:rPr>
          <w:rFonts w:ascii="Times New Roman" w:hAnsi="Times New Roman"/>
          <w:color w:val="FF0000"/>
        </w:rPr>
        <w:t>PPMAPDzB</w:t>
      </w:r>
      <w:proofErr w:type="spellEnd"/>
      <w:r w:rsidRPr="00892C60">
        <w:rPr>
          <w:rFonts w:ascii="Times New Roman" w:hAnsi="Times New Roman"/>
          <w:color w:val="FF0000"/>
        </w:rPr>
        <w:t>-</w:t>
      </w:r>
      <w:r w:rsidR="002431B2" w:rsidRPr="002431B2">
        <w:rPr>
          <w:rFonts w:ascii="Times New Roman" w:hAnsi="Times New Roman"/>
          <w:color w:val="FF0000"/>
        </w:rPr>
        <w:t>19/128, 129, 132, 134, 141, 142, 143, 145, 151, 155</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c</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d</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w:t>
      </w:r>
      <w:proofErr w:type="spellStart"/>
      <w:r w:rsidRPr="00B3694E">
        <w:rPr>
          <w:rFonts w:ascii="Times New Roman" w:hAnsi="Times New Roman"/>
          <w:i/>
          <w:color w:val="FF0000"/>
        </w:rPr>
        <w:t>Bagrevand</w:t>
      </w:r>
      <w:proofErr w:type="spellEnd"/>
      <w:r w:rsidRPr="00B3694E">
        <w:rPr>
          <w:rFonts w:ascii="Times New Roman" w:hAnsi="Times New Roman"/>
          <w:i/>
          <w:color w:val="FF0000"/>
        </w:rPr>
        <w:t xml:space="preserve"> 5, Ministry of Defense of the </w:t>
      </w:r>
      <w:proofErr w:type="gramStart"/>
      <w:r w:rsidRPr="00B3694E">
        <w:rPr>
          <w:rFonts w:ascii="Times New Roman" w:hAnsi="Times New Roman"/>
          <w:i/>
          <w:color w:val="FF0000"/>
        </w:rPr>
        <w:t>RA  N</w:t>
      </w:r>
      <w:proofErr w:type="gramEnd"/>
      <w:r w:rsidRPr="00B3694E">
        <w:rPr>
          <w:rFonts w:ascii="Times New Roman" w:hAnsi="Times New Roman"/>
          <w:i/>
          <w:color w:val="FF0000"/>
        </w:rPr>
        <w:t xml:space="preserve"> 207</w:t>
      </w:r>
      <w:r w:rsidR="002431B2">
        <w:rPr>
          <w:rFonts w:ascii="Times New Roman" w:hAnsi="Times New Roman"/>
          <w:i/>
          <w:color w:val="FF0000"/>
        </w:rPr>
        <w:t>5</w:t>
      </w:r>
      <w:r w:rsidRPr="00B3694E">
        <w:rPr>
          <w:rFonts w:ascii="Times New Roman" w:hAnsi="Times New Roman"/>
          <w:i/>
          <w:color w:val="FF0000"/>
        </w:rPr>
        <w:t xml:space="preserve"> room,  to secretary </w:t>
      </w:r>
      <w:r w:rsidR="002431B2">
        <w:rPr>
          <w:rFonts w:ascii="Times New Roman" w:hAnsi="Times New Roman"/>
          <w:i/>
          <w:color w:val="FF0000"/>
        </w:rPr>
        <w:t>T</w:t>
      </w:r>
      <w:r w:rsidRPr="00B3694E">
        <w:rPr>
          <w:rFonts w:ascii="Times New Roman" w:hAnsi="Times New Roman"/>
          <w:i/>
          <w:color w:val="FF0000"/>
        </w:rPr>
        <w:t>.</w:t>
      </w:r>
      <w:r w:rsidR="002431B2">
        <w:rPr>
          <w:rFonts w:ascii="Times New Roman" w:hAnsi="Times New Roman"/>
          <w:i/>
          <w:color w:val="FF0000"/>
        </w:rPr>
        <w:t xml:space="preserve"> </w:t>
      </w:r>
      <w:proofErr w:type="spellStart"/>
      <w:r w:rsidR="002431B2">
        <w:rPr>
          <w:rFonts w:ascii="Times New Roman" w:hAnsi="Times New Roman"/>
          <w:i/>
          <w:color w:val="FF0000"/>
        </w:rPr>
        <w:t>Abrahamyan</w:t>
      </w:r>
      <w:proofErr w:type="spellEnd"/>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written</w:t>
      </w:r>
      <w:proofErr w:type="gramEnd"/>
      <w:r w:rsidRPr="004771F1">
        <w:rPr>
          <w:rFonts w:ascii="GHEA Grapalat" w:hAnsi="GHEA Grapalat"/>
          <w:sz w:val="24"/>
          <w:szCs w:val="24"/>
        </w:rPr>
        <w:t xml:space="preserve">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r>
      <w:proofErr w:type="gramStart"/>
      <w:r w:rsidRPr="004771F1">
        <w:rPr>
          <w:rFonts w:ascii="GHEA Grapalat" w:hAnsi="GHEA Grapalat"/>
          <w:sz w:val="24"/>
          <w:szCs w:val="24"/>
        </w:rPr>
        <w:t>statement</w:t>
      </w:r>
      <w:proofErr w:type="gramEnd"/>
      <w:r w:rsidRPr="004771F1">
        <w:rPr>
          <w:rFonts w:ascii="GHEA Grapalat" w:hAnsi="GHEA Grapalat"/>
          <w:sz w:val="24"/>
          <w:szCs w:val="24"/>
        </w:rPr>
        <w:t xml:space="preserve">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r>
      <w:proofErr w:type="gramStart"/>
      <w:r w:rsidR="00F13B50" w:rsidRPr="004771F1">
        <w:rPr>
          <w:rFonts w:ascii="GHEA Grapalat" w:hAnsi="GHEA Grapalat"/>
          <w:sz w:val="24"/>
          <w:szCs w:val="24"/>
        </w:rPr>
        <w:t>copy</w:t>
      </w:r>
      <w:proofErr w:type="gramEnd"/>
      <w:r w:rsidR="00F13B50" w:rsidRPr="004771F1">
        <w:rPr>
          <w:rFonts w:ascii="GHEA Grapalat" w:hAnsi="GHEA Grapalat"/>
          <w:sz w:val="24"/>
          <w:szCs w:val="24"/>
        </w:rPr>
        <w:t xml:space="preserve">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in</w:t>
      </w:r>
      <w:proofErr w:type="gramEnd"/>
      <w:r w:rsidRPr="004771F1">
        <w:rPr>
          <w:rFonts w:ascii="GHEA Grapalat" w:hAnsi="GHEA Grapalat"/>
          <w:sz w:val="24"/>
          <w:szCs w:val="24"/>
        </w:rPr>
        <w:t xml:space="preserve">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lastRenderedPageBreak/>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r>
      <w:proofErr w:type="gramStart"/>
      <w:r w:rsidRPr="004771F1">
        <w:rPr>
          <w:rFonts w:ascii="GHEA Grapalat" w:hAnsi="GHEA Grapalat"/>
        </w:rPr>
        <w:t>mandatorily</w:t>
      </w:r>
      <w:proofErr w:type="gramEnd"/>
      <w:r w:rsidRPr="004771F1">
        <w:rPr>
          <w:rFonts w:ascii="GHEA Grapalat" w:hAnsi="GHEA Grapalat"/>
        </w:rPr>
        <w:t xml:space="preserve">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r>
      <w:proofErr w:type="gramStart"/>
      <w:r w:rsidRPr="004771F1">
        <w:rPr>
          <w:rFonts w:ascii="GHEA Grapalat" w:hAnsi="GHEA Grapalat"/>
        </w:rPr>
        <w:t>be</w:t>
      </w:r>
      <w:proofErr w:type="gramEnd"/>
      <w:r w:rsidRPr="004771F1">
        <w:rPr>
          <w:rFonts w:ascii="GHEA Grapalat" w:hAnsi="GHEA Grapalat"/>
        </w:rPr>
        <w:t xml:space="preserv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w:t>
      </w:r>
      <w:r w:rsidR="00F13B50">
        <w:rPr>
          <w:rFonts w:ascii="GHEA Grapalat" w:hAnsi="GHEA Grapalat"/>
        </w:rPr>
        <w:t>by them</w:t>
      </w:r>
      <w:r w:rsidR="00F13B50" w:rsidRPr="004771F1">
        <w:rPr>
          <w:rFonts w:ascii="GHEA Grapalat" w:hAnsi="GHEA Grapalat"/>
        </w:rPr>
        <w:t xml:space="preserve">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by that person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w:t>
      </w:r>
      <w:proofErr w:type="gramStart"/>
      <w:r w:rsidR="00F13B50" w:rsidRPr="004771F1">
        <w:rPr>
          <w:rFonts w:ascii="GHEA Grapalat" w:hAnsi="GHEA Grapalat"/>
        </w:rPr>
        <w:t>herself</w:t>
      </w:r>
      <w:proofErr w:type="gramEnd"/>
      <w:r w:rsidR="00F13B50" w:rsidRPr="004771F1">
        <w:rPr>
          <w:rFonts w:ascii="GHEA Grapalat" w:hAnsi="GHEA Grapalat"/>
        </w:rPr>
        <w:t xml:space="preserve"> from the procedure concerned immediately after the prequalification bid opening session. </w:t>
      </w:r>
    </w:p>
    <w:p w:rsidR="00F13B50" w:rsidRPr="004771F1" w:rsidRDefault="00293AC1" w:rsidP="00293AC1">
      <w:pPr>
        <w:pStyle w:val="HTMLPreformatted"/>
        <w:shd w:val="clear" w:color="auto" w:fill="FFFFFF"/>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t xml:space="preserve">Bidders included in the list of prequalified bidders, who </w:t>
      </w:r>
      <w:r w:rsidR="00F13B50">
        <w:rPr>
          <w:rFonts w:ascii="GHEA Grapalat" w:hAnsi="GHEA Grapalat"/>
        </w:rPr>
        <w:t xml:space="preserve">confirm </w:t>
      </w:r>
      <w:r w:rsidR="00F13B50" w:rsidRPr="004771F1">
        <w:rPr>
          <w:rFonts w:ascii="GHEA Grapalat" w:hAnsi="GHEA Grapalat"/>
        </w:rPr>
        <w:t xml:space="preserve">and within the time limit prescribed by this notice submit to the secretary of </w:t>
      </w:r>
      <w:r w:rsidR="00F13B50">
        <w:rPr>
          <w:rFonts w:ascii="GHEA Grapalat" w:hAnsi="GHEA Grapalat"/>
        </w:rPr>
        <w:t xml:space="preserve">the </w:t>
      </w:r>
      <w:r w:rsidR="00F13B50" w:rsidRPr="004771F1">
        <w:rPr>
          <w:rFonts w:ascii="GHEA Grapalat" w:hAnsi="GHEA Grapalat"/>
        </w:rPr>
        <w:t xml:space="preserve">commission the original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293AC1">
        <w:rPr>
          <w:rFonts w:ascii="GHEA Grapalat" w:eastAsiaTheme="minorEastAsia" w:hAnsi="GHEA Grapalat" w:cstheme="minorBidi"/>
          <w:i/>
          <w:color w:val="FF0000"/>
          <w:sz w:val="22"/>
          <w:szCs w:val="22"/>
        </w:rPr>
        <w:t>Invitation text approval session</w:t>
      </w:r>
      <w:r>
        <w:rPr>
          <w:rFonts w:ascii="GHEA Grapalat" w:eastAsiaTheme="minorEastAsia" w:hAnsi="GHEA Grapalat" w:cstheme="minorBidi"/>
          <w:color w:val="FF0000"/>
          <w:sz w:val="22"/>
          <w:szCs w:val="22"/>
        </w:rPr>
        <w:t xml:space="preserve"> </w:t>
      </w:r>
      <w:r w:rsidR="00F13B50" w:rsidRPr="004771F1">
        <w:rPr>
          <w:rFonts w:ascii="GHEA Grapalat" w:hAnsi="GHEA Grapalat"/>
        </w:rPr>
        <w:t xml:space="preserve">— a notification from his or her electronic mail specified in this notice to the electronic mails of the prequalified bidders specified in the application, indicating the procedure for receiving the invitation. Moreover, the form of the </w:t>
      </w:r>
      <w:r w:rsidR="00F13B50">
        <w:rPr>
          <w:rFonts w:ascii="GHEA Grapalat" w:hAnsi="GHEA Grapalat"/>
        </w:rPr>
        <w:t>letter of</w:t>
      </w:r>
      <w:r w:rsidR="00F13B50" w:rsidRPr="004771F1">
        <w:rPr>
          <w:rFonts w:ascii="GHEA Grapalat" w:hAnsi="GHEA Grapalat"/>
        </w:rPr>
        <w:t xml:space="preserve"> commitment on nondisclosure of the information containing state secret and the conditions for filling</w:t>
      </w:r>
      <w:r w:rsidR="00F13B50">
        <w:rPr>
          <w:rFonts w:ascii="GHEA Grapalat" w:hAnsi="GHEA Grapalat"/>
          <w:lang w:val="hy-AM"/>
        </w:rPr>
        <w:t xml:space="preserve"> </w:t>
      </w:r>
      <w:r w:rsidR="00F13B50">
        <w:rPr>
          <w:rFonts w:ascii="GHEA Grapalat" w:hAnsi="GHEA Grapalat"/>
        </w:rPr>
        <w:t>them</w:t>
      </w:r>
      <w:r w:rsidR="00F13B50" w:rsidRPr="004771F1">
        <w:rPr>
          <w:rFonts w:ascii="GHEA Grapalat" w:hAnsi="GHEA Grapalat"/>
        </w:rPr>
        <w:t xml:space="preserve"> in shall also be attached to the notification specified in this point.</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w:t>
      </w:r>
      <w:proofErr w:type="spellStart"/>
      <w:r w:rsidRPr="00892C60">
        <w:rPr>
          <w:rFonts w:ascii="Times New Roman" w:hAnsi="Times New Roman"/>
        </w:rPr>
        <w:t>Bagrevand</w:t>
      </w:r>
      <w:proofErr w:type="spellEnd"/>
      <w:r w:rsidRPr="00892C60">
        <w:rPr>
          <w:rFonts w:ascii="Times New Roman" w:hAnsi="Times New Roman"/>
        </w:rPr>
        <w:t xml:space="preserve"> 5, Yerevan, </w:t>
      </w:r>
      <w:r w:rsidRPr="00892C60">
        <w:rPr>
          <w:rFonts w:ascii="Times New Roman" w:hAnsi="Times New Roman"/>
          <w:color w:val="FF0000"/>
        </w:rPr>
        <w:t>N 207</w:t>
      </w:r>
      <w:r w:rsidR="002431B2">
        <w:rPr>
          <w:rFonts w:ascii="Times New Roman" w:hAnsi="Times New Roman"/>
          <w:color w:val="FF0000"/>
        </w:rPr>
        <w:t>5</w:t>
      </w:r>
      <w:r w:rsidRPr="00892C60">
        <w:rPr>
          <w:rFonts w:ascii="Times New Roman" w:hAnsi="Times New Roman"/>
          <w:color w:val="FF0000"/>
        </w:rPr>
        <w:t xml:space="preserve"> room</w:t>
      </w:r>
      <w:r w:rsidR="00B3694E">
        <w:rPr>
          <w:rFonts w:ascii="Times New Roman" w:hAnsi="Times New Roman"/>
          <w:color w:val="FF0000"/>
        </w:rPr>
        <w:t>,</w:t>
      </w:r>
      <w:r w:rsidRPr="00892C60">
        <w:rPr>
          <w:rFonts w:ascii="Times New Roman" w:hAnsi="Times New Roman"/>
          <w:color w:val="FF0000"/>
        </w:rPr>
        <w:t xml:space="preserve"> to </w:t>
      </w:r>
      <w:proofErr w:type="gramStart"/>
      <w:r w:rsidR="00B3694E">
        <w:rPr>
          <w:rFonts w:ascii="Times New Roman" w:hAnsi="Times New Roman"/>
          <w:color w:val="FF0000"/>
        </w:rPr>
        <w:t>s</w:t>
      </w:r>
      <w:r w:rsidRPr="00892C60">
        <w:rPr>
          <w:rFonts w:ascii="Times New Roman" w:hAnsi="Times New Roman"/>
          <w:color w:val="FF0000"/>
        </w:rPr>
        <w:t>ecretary</w:t>
      </w:r>
      <w:proofErr w:type="gramEnd"/>
      <w:r w:rsidRPr="00892C60">
        <w:rPr>
          <w:rFonts w:ascii="Times New Roman" w:hAnsi="Times New Roman"/>
          <w:color w:val="FF0000"/>
        </w:rPr>
        <w:t xml:space="preserve"> </w:t>
      </w:r>
      <w:r w:rsidR="002431B2">
        <w:rPr>
          <w:rFonts w:ascii="Times New Roman" w:hAnsi="Times New Roman"/>
          <w:color w:val="FF0000"/>
        </w:rPr>
        <w:t xml:space="preserve">T. </w:t>
      </w:r>
      <w:proofErr w:type="spellStart"/>
      <w:r w:rsidR="002431B2">
        <w:rPr>
          <w:rFonts w:ascii="Times New Roman" w:hAnsi="Times New Roman"/>
          <w:color w:val="FF0000"/>
        </w:rPr>
        <w:t>Abrahamyan</w:t>
      </w:r>
      <w:proofErr w:type="spellEnd"/>
      <w:r w:rsidRPr="00892C60">
        <w:rPr>
          <w:rFonts w:ascii="Times New Roman" w:hAnsi="Times New Roman"/>
          <w:color w:val="FF0000"/>
        </w:rPr>
        <w:t>, tel. /010/ 29-</w:t>
      </w:r>
      <w:r w:rsidR="002431B2">
        <w:rPr>
          <w:rFonts w:ascii="Times New Roman" w:hAnsi="Times New Roman"/>
          <w:color w:val="FF0000"/>
        </w:rPr>
        <w:t>44</w:t>
      </w:r>
      <w:r w:rsidRPr="00892C60">
        <w:rPr>
          <w:rFonts w:ascii="Times New Roman" w:hAnsi="Times New Roman"/>
          <w:color w:val="FF0000"/>
        </w:rPr>
        <w:t>-</w:t>
      </w:r>
      <w:r w:rsidR="002431B2">
        <w:rPr>
          <w:rFonts w:ascii="Times New Roman" w:hAnsi="Times New Roman"/>
          <w:color w:val="FF0000"/>
        </w:rPr>
        <w:t>18</w:t>
      </w:r>
      <w:bookmarkStart w:id="0" w:name="_GoBack"/>
      <w:bookmarkEnd w:id="0"/>
      <w:r w:rsidRPr="00892C60">
        <w:rPr>
          <w:rFonts w:ascii="Times New Roman" w:hAnsi="Times New Roman"/>
          <w:color w:val="FF0000"/>
        </w:rPr>
        <w:t xml:space="preserve">, E-mail </w:t>
      </w:r>
      <w:hyperlink r:id="rId9" w:history="1">
        <w:r w:rsidR="002431B2" w:rsidRPr="00350862">
          <w:rPr>
            <w:rStyle w:val="Hyperlink"/>
            <w:rFonts w:ascii="Times New Roman" w:hAnsi="Times New Roman"/>
          </w:rPr>
          <w:t>t.abrahamyan@mil.am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000F04AD" w:rsidRPr="000F04AD">
        <w:rPr>
          <w:rFonts w:ascii="GHEA Grapalat" w:hAnsi="GHEA Grapalat"/>
          <w:sz w:val="24"/>
        </w:rPr>
        <w:t>«</w:t>
      </w:r>
      <w:r w:rsidR="000F04AD" w:rsidRPr="000F04AD">
        <w:rPr>
          <w:rStyle w:val="Heading6Char"/>
        </w:rPr>
        <w:t>HH PN NTAD-PPMAPDzB-</w:t>
      </w:r>
      <w:r w:rsidR="002431B2" w:rsidRPr="00D13298">
        <w:rPr>
          <w:rFonts w:ascii="Times New Roman" w:hAnsi="Times New Roman"/>
          <w:b/>
          <w:i/>
          <w:sz w:val="24"/>
          <w:szCs w:val="24"/>
        </w:rPr>
        <w:t>19/128, 129, 132, 134, 141, 142, 143, 145, 151, 155</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proofErr w:type="gramStart"/>
      <w:r w:rsidRPr="004771F1">
        <w:rPr>
          <w:rFonts w:ascii="GHEA Grapalat" w:hAnsi="GHEA Grapalat"/>
          <w:sz w:val="24"/>
        </w:rPr>
        <w:t>for</w:t>
      </w:r>
      <w:proofErr w:type="gramEnd"/>
      <w:r w:rsidRPr="004771F1">
        <w:rPr>
          <w:rFonts w:ascii="GHEA Grapalat" w:hAnsi="GHEA Grapalat"/>
          <w:sz w:val="24"/>
        </w:rPr>
        <w:t xml:space="preserve">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p>
    <w:p w:rsidR="00F13B50" w:rsidRPr="004771F1" w:rsidRDefault="00F13B50" w:rsidP="000F04AD">
      <w:pPr>
        <w:spacing w:after="0" w:line="240" w:lineRule="auto"/>
        <w:jc w:val="both"/>
        <w:rPr>
          <w:rFonts w:ascii="GHEA Grapalat" w:hAnsi="GHEA Grapalat"/>
          <w:szCs w:val="20"/>
        </w:rPr>
      </w:pPr>
      <w:proofErr w:type="gramStart"/>
      <w:r w:rsidRPr="004771F1">
        <w:rPr>
          <w:rFonts w:ascii="GHEA Grapalat" w:hAnsi="GHEA Grapalat"/>
        </w:rPr>
        <w:t>in</w:t>
      </w:r>
      <w:proofErr w:type="gramEnd"/>
      <w:r w:rsidRPr="004771F1">
        <w:rPr>
          <w:rFonts w:ascii="GHEA Grapalat" w:hAnsi="GHEA Grapalat"/>
        </w:rPr>
        <w:t xml:space="preserve">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2431B2" w:rsidRPr="00D13298">
        <w:rPr>
          <w:rFonts w:ascii="Times New Roman" w:hAnsi="Times New Roman"/>
          <w:b/>
          <w:i/>
          <w:sz w:val="24"/>
          <w:szCs w:val="24"/>
          <w:lang w:val="en-GB"/>
        </w:rPr>
        <w:t>19/128, 129, 132, 134, 141, 142, 143, 145, 151, 155</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w:t>
      </w:r>
    </w:p>
    <w:p w:rsidR="00F13B50" w:rsidRPr="000F04AD" w:rsidRDefault="00F13B50" w:rsidP="000F04AD">
      <w:pPr>
        <w:pStyle w:val="BodyTextIndent3"/>
        <w:spacing w:line="240" w:lineRule="auto"/>
        <w:jc w:val="right"/>
        <w:rPr>
          <w:rStyle w:val="Heading6Char"/>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000F04AD" w:rsidRPr="000F04AD">
        <w:rPr>
          <w:rFonts w:ascii="GHEA Grapalat" w:hAnsi="GHEA Grapalat"/>
          <w:sz w:val="24"/>
        </w:rPr>
        <w:t>«</w:t>
      </w:r>
      <w:r w:rsidR="000F04AD" w:rsidRPr="000F04AD">
        <w:rPr>
          <w:rStyle w:val="Heading6Char"/>
        </w:rPr>
        <w:t>HH PN NTAD-PPMAPDzB-</w:t>
      </w:r>
      <w:r w:rsidR="002431B2" w:rsidRPr="00D13298">
        <w:rPr>
          <w:rFonts w:ascii="Times New Roman" w:hAnsi="Times New Roman"/>
          <w:b/>
          <w:i/>
          <w:sz w:val="24"/>
          <w:szCs w:val="24"/>
        </w:rPr>
        <w:t>19/128, 129, 132, 134, 141, 142, 143, 145, 151, 155</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proofErr w:type="gramStart"/>
      <w:r w:rsidRPr="004771F1">
        <w:rPr>
          <w:rFonts w:ascii="GHEA Grapalat" w:hAnsi="GHEA Grapalat"/>
          <w:b/>
        </w:rPr>
        <w:t>on</w:t>
      </w:r>
      <w:proofErr w:type="gramEnd"/>
      <w:r w:rsidRPr="004771F1">
        <w:rPr>
          <w:rFonts w:ascii="GHEA Grapalat" w:hAnsi="GHEA Grapalat"/>
          <w:b/>
        </w:rPr>
        <w:t xml:space="preserve">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p>
    <w:p w:rsidR="00F13B50" w:rsidRPr="004771F1" w:rsidRDefault="00F13B50" w:rsidP="000F04AD">
      <w:pPr>
        <w:spacing w:after="0" w:line="240" w:lineRule="auto"/>
        <w:jc w:val="both"/>
        <w:rPr>
          <w:rFonts w:ascii="GHEA Grapalat" w:hAnsi="GHEA Grapalat"/>
        </w:rPr>
      </w:pPr>
      <w:proofErr w:type="gramStart"/>
      <w:r w:rsidRPr="004771F1">
        <w:rPr>
          <w:rFonts w:ascii="GHEA Grapalat" w:hAnsi="GHEA Grapalat"/>
        </w:rPr>
        <w:t>the</w:t>
      </w:r>
      <w:proofErr w:type="gramEnd"/>
      <w:r w:rsidRPr="004771F1">
        <w:rPr>
          <w:rFonts w:ascii="GHEA Grapalat" w:hAnsi="GHEA Grapalat"/>
        </w:rPr>
        <w:t xml:space="preserv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4F" w:rsidRDefault="003A474F" w:rsidP="00F13B50">
      <w:pPr>
        <w:spacing w:after="0" w:line="240" w:lineRule="auto"/>
      </w:pPr>
      <w:r>
        <w:separator/>
      </w:r>
    </w:p>
  </w:endnote>
  <w:endnote w:type="continuationSeparator" w:id="0">
    <w:p w:rsidR="003A474F" w:rsidRDefault="003A474F"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rmenian">
    <w:altName w:val="Arial"/>
    <w:charset w:val="00"/>
    <w:family w:val="swiss"/>
    <w:pitch w:val="variable"/>
    <w:sig w:usb0="00000001"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431B2">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4F" w:rsidRDefault="003A474F" w:rsidP="00F13B50">
      <w:pPr>
        <w:spacing w:after="0" w:line="240" w:lineRule="auto"/>
      </w:pPr>
      <w:r>
        <w:separator/>
      </w:r>
    </w:p>
  </w:footnote>
  <w:footnote w:type="continuationSeparator" w:id="0">
    <w:p w:rsidR="003A474F" w:rsidRDefault="003A474F"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800B6"/>
    <w:rsid w:val="000F04AD"/>
    <w:rsid w:val="000F4FA7"/>
    <w:rsid w:val="001A6410"/>
    <w:rsid w:val="001B497F"/>
    <w:rsid w:val="0023118B"/>
    <w:rsid w:val="002431B2"/>
    <w:rsid w:val="00271EBD"/>
    <w:rsid w:val="0028773B"/>
    <w:rsid w:val="00293AC1"/>
    <w:rsid w:val="00294345"/>
    <w:rsid w:val="003A474F"/>
    <w:rsid w:val="003B1BA0"/>
    <w:rsid w:val="00413FB8"/>
    <w:rsid w:val="004708FC"/>
    <w:rsid w:val="004757BD"/>
    <w:rsid w:val="004B65A4"/>
    <w:rsid w:val="004C0DBD"/>
    <w:rsid w:val="004C345B"/>
    <w:rsid w:val="004C5BB7"/>
    <w:rsid w:val="004F191F"/>
    <w:rsid w:val="005351C0"/>
    <w:rsid w:val="00596606"/>
    <w:rsid w:val="005D26CC"/>
    <w:rsid w:val="00632C57"/>
    <w:rsid w:val="006808A5"/>
    <w:rsid w:val="006A585A"/>
    <w:rsid w:val="00706682"/>
    <w:rsid w:val="0073605D"/>
    <w:rsid w:val="00753098"/>
    <w:rsid w:val="007542B7"/>
    <w:rsid w:val="00817B06"/>
    <w:rsid w:val="00862A45"/>
    <w:rsid w:val="00884F02"/>
    <w:rsid w:val="00892C60"/>
    <w:rsid w:val="008C7FAF"/>
    <w:rsid w:val="0090446A"/>
    <w:rsid w:val="009417CB"/>
    <w:rsid w:val="009665D9"/>
    <w:rsid w:val="00971992"/>
    <w:rsid w:val="009C0547"/>
    <w:rsid w:val="009E3753"/>
    <w:rsid w:val="009F7E75"/>
    <w:rsid w:val="00A327B6"/>
    <w:rsid w:val="00AA3B15"/>
    <w:rsid w:val="00AE1122"/>
    <w:rsid w:val="00AF7967"/>
    <w:rsid w:val="00B15291"/>
    <w:rsid w:val="00B3694E"/>
    <w:rsid w:val="00B61F30"/>
    <w:rsid w:val="00BA441A"/>
    <w:rsid w:val="00C2176C"/>
    <w:rsid w:val="00C21A40"/>
    <w:rsid w:val="00CB2EC1"/>
    <w:rsid w:val="00CE5B3B"/>
    <w:rsid w:val="00D13298"/>
    <w:rsid w:val="00D53656"/>
    <w:rsid w:val="00DA6B0F"/>
    <w:rsid w:val="00DF6778"/>
    <w:rsid w:val="00E0578B"/>
    <w:rsid w:val="00E822AF"/>
    <w:rsid w:val="00EF7B11"/>
    <w:rsid w:val="00F118D7"/>
    <w:rsid w:val="00F13B50"/>
    <w:rsid w:val="00F2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braham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2DFA-7F88-4172-A400-A4D4C18B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2026</Words>
  <Characters>11550</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41</cp:revision>
  <dcterms:created xsi:type="dcterms:W3CDTF">2017-08-09T05:55:00Z</dcterms:created>
  <dcterms:modified xsi:type="dcterms:W3CDTF">2019-05-22T08:20:00Z</dcterms:modified>
</cp:coreProperties>
</file>